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19" w:rsidRPr="00F55B19" w:rsidRDefault="00F55B19" w:rsidP="00F55B19">
      <w:pPr>
        <w:jc w:val="center"/>
        <w:rPr>
          <w:b/>
          <w:sz w:val="24"/>
          <w:szCs w:val="24"/>
        </w:rPr>
      </w:pPr>
      <w:r w:rsidRPr="00F55B19">
        <w:rPr>
          <w:b/>
          <w:sz w:val="24"/>
          <w:szCs w:val="24"/>
        </w:rPr>
        <w:t xml:space="preserve">RAMOWY  PLAN  DNIA  W  ŚWIETLICY  SZKOLNEJ  </w:t>
      </w:r>
    </w:p>
    <w:p w:rsidR="003C42BA" w:rsidRDefault="00F55B19" w:rsidP="00F55B19">
      <w:pPr>
        <w:jc w:val="center"/>
        <w:rPr>
          <w:b/>
          <w:sz w:val="24"/>
          <w:szCs w:val="24"/>
        </w:rPr>
      </w:pPr>
      <w:r w:rsidRPr="00F55B19">
        <w:rPr>
          <w:b/>
          <w:sz w:val="24"/>
          <w:szCs w:val="24"/>
        </w:rPr>
        <w:t>W  SZKOLE  PODSTAWOWEJ  NR  21  W  DĄBROWIE  GÓRNICZEJ</w:t>
      </w:r>
    </w:p>
    <w:p w:rsidR="00F55B19" w:rsidRDefault="00F55B19" w:rsidP="00F55B19">
      <w:pPr>
        <w:jc w:val="center"/>
        <w:rPr>
          <w:b/>
          <w:sz w:val="24"/>
          <w:szCs w:val="24"/>
        </w:rPr>
      </w:pPr>
    </w:p>
    <w:p w:rsidR="00F55B19" w:rsidRDefault="006423A1" w:rsidP="00F55B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GODZINY PRACY</w:t>
      </w:r>
      <w:r w:rsidR="00F55B19">
        <w:rPr>
          <w:b/>
          <w:sz w:val="24"/>
          <w:szCs w:val="24"/>
        </w:rPr>
        <w:t xml:space="preserve">  6.30 – 17.00</w:t>
      </w:r>
    </w:p>
    <w:p w:rsidR="000E473A" w:rsidRDefault="000E473A" w:rsidP="00F55B1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02"/>
        <w:gridCol w:w="1251"/>
        <w:gridCol w:w="1251"/>
        <w:gridCol w:w="2503"/>
      </w:tblGrid>
      <w:tr w:rsidR="000E473A" w:rsidRPr="000E473A" w:rsidTr="000E473A">
        <w:tc>
          <w:tcPr>
            <w:tcW w:w="1555" w:type="dxa"/>
          </w:tcPr>
          <w:p w:rsidR="000E473A" w:rsidRPr="000E473A" w:rsidRDefault="000E473A" w:rsidP="00F55B19">
            <w:pPr>
              <w:jc w:val="center"/>
              <w:rPr>
                <w:b/>
                <w:sz w:val="24"/>
                <w:szCs w:val="24"/>
              </w:rPr>
            </w:pPr>
            <w:r w:rsidRPr="000E473A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7507" w:type="dxa"/>
            <w:gridSpan w:val="4"/>
          </w:tcPr>
          <w:p w:rsidR="000E473A" w:rsidRPr="000E473A" w:rsidRDefault="000E473A" w:rsidP="00F55B19">
            <w:pPr>
              <w:jc w:val="center"/>
              <w:rPr>
                <w:b/>
                <w:sz w:val="24"/>
                <w:szCs w:val="24"/>
              </w:rPr>
            </w:pPr>
            <w:r w:rsidRPr="000E473A">
              <w:rPr>
                <w:b/>
                <w:sz w:val="24"/>
                <w:szCs w:val="24"/>
              </w:rPr>
              <w:t>Rodzaj zajęć</w:t>
            </w:r>
          </w:p>
        </w:tc>
      </w:tr>
      <w:tr w:rsidR="000E473A" w:rsidTr="000E473A">
        <w:tc>
          <w:tcPr>
            <w:tcW w:w="1555" w:type="dxa"/>
          </w:tcPr>
          <w:p w:rsidR="000E473A" w:rsidRDefault="000E473A" w:rsidP="00F5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 – 8.00</w:t>
            </w:r>
          </w:p>
        </w:tc>
        <w:tc>
          <w:tcPr>
            <w:tcW w:w="7507" w:type="dxa"/>
            <w:gridSpan w:val="4"/>
          </w:tcPr>
          <w:p w:rsidR="000E473A" w:rsidRDefault="000E473A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Schodzenie się dzieci, sprawdzanie list obecności.</w:t>
            </w:r>
          </w:p>
          <w:p w:rsidR="000E473A" w:rsidRDefault="000E473A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Sprawdzanie przygotowania dzieci do lekcji, odrabianie prac domowych.</w:t>
            </w:r>
          </w:p>
          <w:p w:rsidR="000E473A" w:rsidRPr="000E473A" w:rsidRDefault="000E473A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Zabawa wg zainteresowań dzieci: zabawy tematyczne, gry planszowe, układanie puzzli, zabawy konstrukcyjne na dywanie, rysunki dowolne, zabawy animacyjne – ruchowe przy muzyce.</w:t>
            </w:r>
          </w:p>
        </w:tc>
      </w:tr>
      <w:tr w:rsidR="000E473A" w:rsidTr="000E473A">
        <w:tc>
          <w:tcPr>
            <w:tcW w:w="1555" w:type="dxa"/>
          </w:tcPr>
          <w:p w:rsidR="000E473A" w:rsidRDefault="000E473A" w:rsidP="00F5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10.00</w:t>
            </w:r>
          </w:p>
        </w:tc>
        <w:tc>
          <w:tcPr>
            <w:tcW w:w="7507" w:type="dxa"/>
            <w:gridSpan w:val="4"/>
          </w:tcPr>
          <w:p w:rsidR="000E473A" w:rsidRDefault="000E473A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programowe zgodne z Planem Pracy Świetlicy i tematem tygodniowym, </w:t>
            </w:r>
            <w:r w:rsidR="00D80BB6">
              <w:rPr>
                <w:sz w:val="24"/>
                <w:szCs w:val="24"/>
              </w:rPr>
              <w:t>z uwzględnieniem obchodów</w:t>
            </w:r>
            <w:r>
              <w:rPr>
                <w:sz w:val="24"/>
                <w:szCs w:val="24"/>
              </w:rPr>
              <w:t xml:space="preserve"> świąt i </w:t>
            </w:r>
            <w:r w:rsidR="00D80BB6">
              <w:rPr>
                <w:sz w:val="24"/>
                <w:szCs w:val="24"/>
              </w:rPr>
              <w:t xml:space="preserve">uroczystości </w:t>
            </w:r>
            <w:r w:rsidR="00DA7B26">
              <w:rPr>
                <w:sz w:val="24"/>
                <w:szCs w:val="24"/>
              </w:rPr>
              <w:t>wg kalendarza</w:t>
            </w:r>
            <w:r w:rsidR="00D80BB6">
              <w:rPr>
                <w:sz w:val="24"/>
                <w:szCs w:val="24"/>
              </w:rPr>
              <w:t xml:space="preserve"> oraz</w:t>
            </w:r>
            <w:r>
              <w:rPr>
                <w:sz w:val="24"/>
                <w:szCs w:val="24"/>
              </w:rPr>
              <w:t xml:space="preserve"> Harmonogramu Uroczystości i Imprez Szkolnych</w:t>
            </w:r>
            <w:r w:rsidR="00D80BB6">
              <w:rPr>
                <w:sz w:val="24"/>
                <w:szCs w:val="24"/>
              </w:rPr>
              <w:t>:</w:t>
            </w:r>
          </w:p>
          <w:p w:rsidR="00D80BB6" w:rsidRDefault="00D80BB6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plastyczne, muzyczne, techniczne, czytelnicze, ruchowe, rozwijające zdolności manualne, gry dydaktyczne, zabawy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z zastosowaniem dramy, zabawy tematyczne, pogadanki i rozmowy, programy i filmy edukacyjne, konkursy i quizy.</w:t>
            </w:r>
          </w:p>
          <w:p w:rsidR="00D80BB6" w:rsidRDefault="00D80BB6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przygotowania uczniów do zajęć.</w:t>
            </w:r>
          </w:p>
        </w:tc>
      </w:tr>
      <w:tr w:rsidR="000E473A" w:rsidTr="000E473A">
        <w:tc>
          <w:tcPr>
            <w:tcW w:w="1555" w:type="dxa"/>
          </w:tcPr>
          <w:p w:rsidR="000E473A" w:rsidRDefault="00D80BB6" w:rsidP="00F5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7507" w:type="dxa"/>
            <w:gridSpan w:val="4"/>
          </w:tcPr>
          <w:p w:rsidR="000E473A" w:rsidRDefault="00D80BB6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Drugie śniadanie – </w:t>
            </w:r>
            <w:r w:rsidR="00DA7B26">
              <w:rPr>
                <w:sz w:val="24"/>
                <w:szCs w:val="24"/>
              </w:rPr>
              <w:t>spożywanie posiłku</w:t>
            </w:r>
            <w:r>
              <w:rPr>
                <w:sz w:val="24"/>
                <w:szCs w:val="24"/>
              </w:rPr>
              <w:t xml:space="preserve"> / Gry planszowe, układanki, klocki.</w:t>
            </w:r>
          </w:p>
        </w:tc>
      </w:tr>
      <w:tr w:rsidR="000E473A" w:rsidTr="000E473A">
        <w:tc>
          <w:tcPr>
            <w:tcW w:w="1555" w:type="dxa"/>
          </w:tcPr>
          <w:p w:rsidR="000E473A" w:rsidRDefault="00D80BB6" w:rsidP="00F5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</w:t>
            </w:r>
          </w:p>
        </w:tc>
        <w:tc>
          <w:tcPr>
            <w:tcW w:w="7507" w:type="dxa"/>
            <w:gridSpan w:val="4"/>
          </w:tcPr>
          <w:p w:rsidR="000E473A" w:rsidRDefault="00D80BB6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 i zabawy stolikowe, zabawy konstrukcyjne na dywanie</w:t>
            </w:r>
            <w:r w:rsidR="00791154">
              <w:rPr>
                <w:sz w:val="24"/>
                <w:szCs w:val="24"/>
              </w:rPr>
              <w:t>, ciche zajęcia przygotowujące do zajęć, zajęcia czytelnicze</w:t>
            </w:r>
            <w:r>
              <w:rPr>
                <w:sz w:val="24"/>
                <w:szCs w:val="24"/>
              </w:rPr>
              <w:t>;</w:t>
            </w:r>
          </w:p>
          <w:p w:rsidR="00D80BB6" w:rsidRDefault="00791154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D80BB6">
              <w:rPr>
                <w:sz w:val="24"/>
                <w:szCs w:val="24"/>
              </w:rPr>
              <w:t>ajęcia indywidualne z uczniami potrzebującymi pomocy</w:t>
            </w:r>
            <w:r>
              <w:rPr>
                <w:sz w:val="24"/>
                <w:szCs w:val="24"/>
              </w:rPr>
              <w:t>;</w:t>
            </w:r>
          </w:p>
          <w:p w:rsidR="00791154" w:rsidRDefault="00791154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własna nau</w:t>
            </w:r>
            <w:r w:rsidR="00DA7B26">
              <w:rPr>
                <w:sz w:val="24"/>
                <w:szCs w:val="24"/>
              </w:rPr>
              <w:t>czyciela – prace organizacyjno-</w:t>
            </w:r>
            <w:r>
              <w:rPr>
                <w:sz w:val="24"/>
                <w:szCs w:val="24"/>
              </w:rPr>
              <w:t>porządkowe, aktualizacja gazetek tematycznych, wystawki prac uczniowskich itp.</w:t>
            </w:r>
          </w:p>
        </w:tc>
      </w:tr>
      <w:tr w:rsidR="00791154" w:rsidTr="00794DF9">
        <w:tc>
          <w:tcPr>
            <w:tcW w:w="1555" w:type="dxa"/>
          </w:tcPr>
          <w:p w:rsidR="00791154" w:rsidRDefault="00791154" w:rsidP="00F5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13.00</w:t>
            </w:r>
          </w:p>
        </w:tc>
        <w:tc>
          <w:tcPr>
            <w:tcW w:w="3753" w:type="dxa"/>
            <w:gridSpan w:val="2"/>
          </w:tcPr>
          <w:p w:rsidR="00791154" w:rsidRDefault="00791154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Obiad.</w:t>
            </w:r>
          </w:p>
          <w:p w:rsidR="00791154" w:rsidRDefault="00791154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Porządkowanie sali.</w:t>
            </w:r>
          </w:p>
        </w:tc>
        <w:tc>
          <w:tcPr>
            <w:tcW w:w="3754" w:type="dxa"/>
            <w:gridSpan w:val="2"/>
          </w:tcPr>
          <w:p w:rsidR="00791154" w:rsidRDefault="00791154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Odpoczynek i zabawy dowolne dla dzieci </w:t>
            </w:r>
            <w:r w:rsidR="006423A1">
              <w:rPr>
                <w:sz w:val="24"/>
                <w:szCs w:val="24"/>
              </w:rPr>
              <w:t>niejedzących</w:t>
            </w:r>
            <w:r>
              <w:rPr>
                <w:sz w:val="24"/>
                <w:szCs w:val="24"/>
              </w:rPr>
              <w:t xml:space="preserve"> obiadów.</w:t>
            </w:r>
          </w:p>
        </w:tc>
      </w:tr>
      <w:tr w:rsidR="00791154" w:rsidTr="005245E0">
        <w:tc>
          <w:tcPr>
            <w:tcW w:w="1555" w:type="dxa"/>
          </w:tcPr>
          <w:p w:rsidR="00791154" w:rsidRDefault="00791154" w:rsidP="00F55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2502" w:type="dxa"/>
          </w:tcPr>
          <w:p w:rsidR="00791154" w:rsidRDefault="00791154" w:rsidP="000E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Odrabianie prac domowych.</w:t>
            </w:r>
          </w:p>
        </w:tc>
        <w:tc>
          <w:tcPr>
            <w:tcW w:w="2502" w:type="dxa"/>
            <w:gridSpan w:val="2"/>
          </w:tcPr>
          <w:p w:rsidR="009F581A" w:rsidRDefault="00791154" w:rsidP="000E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sportowo – rekreacyjne </w:t>
            </w:r>
            <w:r w:rsidR="008F7D43">
              <w:rPr>
                <w:sz w:val="24"/>
                <w:szCs w:val="24"/>
              </w:rPr>
              <w:t>–</w:t>
            </w:r>
            <w:r w:rsidR="009F581A">
              <w:rPr>
                <w:sz w:val="24"/>
                <w:szCs w:val="24"/>
              </w:rPr>
              <w:t xml:space="preserve"> </w:t>
            </w:r>
            <w:r w:rsidR="008F7D43">
              <w:rPr>
                <w:sz w:val="24"/>
                <w:szCs w:val="24"/>
              </w:rPr>
              <w:t>w </w:t>
            </w:r>
            <w:r>
              <w:rPr>
                <w:sz w:val="24"/>
                <w:szCs w:val="24"/>
              </w:rPr>
              <w:t>zależności od pogody</w:t>
            </w:r>
            <w:r w:rsidR="008F7D43">
              <w:rPr>
                <w:sz w:val="24"/>
                <w:szCs w:val="24"/>
              </w:rPr>
              <w:t xml:space="preserve"> na placu zabaw i </w:t>
            </w:r>
            <w:r w:rsidR="009F581A">
              <w:rPr>
                <w:sz w:val="24"/>
                <w:szCs w:val="24"/>
              </w:rPr>
              <w:t xml:space="preserve">boisku szkolnym </w:t>
            </w:r>
          </w:p>
          <w:p w:rsidR="00791154" w:rsidRDefault="009F581A" w:rsidP="000E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 w sali zabaw.</w:t>
            </w:r>
          </w:p>
        </w:tc>
        <w:tc>
          <w:tcPr>
            <w:tcW w:w="2503" w:type="dxa"/>
          </w:tcPr>
          <w:p w:rsidR="00791154" w:rsidRDefault="009F581A" w:rsidP="000E4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Dowolne zabawy świetlicowe wg wyboru uczniów.</w:t>
            </w:r>
          </w:p>
        </w:tc>
      </w:tr>
      <w:tr w:rsidR="009F581A" w:rsidTr="00E75682">
        <w:tc>
          <w:tcPr>
            <w:tcW w:w="1555" w:type="dxa"/>
          </w:tcPr>
          <w:p w:rsidR="009F581A" w:rsidRDefault="009F581A" w:rsidP="009F5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16.00</w:t>
            </w:r>
          </w:p>
        </w:tc>
        <w:tc>
          <w:tcPr>
            <w:tcW w:w="3753" w:type="dxa"/>
            <w:gridSpan w:val="2"/>
          </w:tcPr>
          <w:p w:rsidR="006423A1" w:rsidRDefault="009F581A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programowe rozwijające zainteresowania dzieci: zajęcia</w:t>
            </w:r>
          </w:p>
          <w:p w:rsidR="009F581A" w:rsidRDefault="009F581A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plastyczne, muzyczne, techniczne, czytelnicze, ruchowe, rozwijające zdolności manualne.</w:t>
            </w:r>
          </w:p>
        </w:tc>
        <w:tc>
          <w:tcPr>
            <w:tcW w:w="3754" w:type="dxa"/>
            <w:gridSpan w:val="2"/>
          </w:tcPr>
          <w:p w:rsidR="009F581A" w:rsidRDefault="009F581A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Odrabianie prac domowych przez uczniów klas uczących się na drugiej zmianie</w:t>
            </w:r>
            <w:r w:rsidR="00E90049">
              <w:rPr>
                <w:sz w:val="24"/>
                <w:szCs w:val="24"/>
              </w:rPr>
              <w:t>, nauka własna uczniów pod opieką nauczyciela.</w:t>
            </w:r>
          </w:p>
        </w:tc>
      </w:tr>
      <w:tr w:rsidR="00E90049" w:rsidTr="00E27889">
        <w:tc>
          <w:tcPr>
            <w:tcW w:w="1555" w:type="dxa"/>
          </w:tcPr>
          <w:p w:rsidR="00E90049" w:rsidRDefault="00E90049" w:rsidP="009F5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</w:tc>
        <w:tc>
          <w:tcPr>
            <w:tcW w:w="7507" w:type="dxa"/>
            <w:gridSpan w:val="4"/>
          </w:tcPr>
          <w:p w:rsidR="00E7666F" w:rsidRDefault="00E90049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Odpoczynek i zabawy dowolne – gry, klocki, układanki. Projekcje bajek </w:t>
            </w:r>
          </w:p>
          <w:p w:rsidR="00E90049" w:rsidRDefault="00E90049" w:rsidP="00642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filmów dla dzieci. Porządkowanie sali świetlicy.</w:t>
            </w:r>
          </w:p>
        </w:tc>
      </w:tr>
    </w:tbl>
    <w:p w:rsidR="000E473A" w:rsidRDefault="000E473A" w:rsidP="00F55B19">
      <w:pPr>
        <w:jc w:val="center"/>
        <w:rPr>
          <w:sz w:val="24"/>
          <w:szCs w:val="24"/>
        </w:rPr>
      </w:pPr>
    </w:p>
    <w:p w:rsidR="00242B3A" w:rsidRPr="00EE5F47" w:rsidRDefault="00EE5F47" w:rsidP="00242B3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42B3A" w:rsidRPr="00EE5F47">
        <w:rPr>
          <w:sz w:val="20"/>
          <w:szCs w:val="20"/>
        </w:rPr>
        <w:t>Ramowy plan dnia m</w:t>
      </w:r>
      <w:r w:rsidRPr="00EE5F47">
        <w:rPr>
          <w:sz w:val="20"/>
          <w:szCs w:val="20"/>
        </w:rPr>
        <w:t xml:space="preserve">oże być zmodyfikowany potrzebami uczniów i szkoły. </w:t>
      </w:r>
      <w:r>
        <w:rPr>
          <w:sz w:val="20"/>
          <w:szCs w:val="20"/>
        </w:rPr>
        <w:t>Wychowawcy</w:t>
      </w:r>
      <w:r w:rsidRPr="00EE5F47">
        <w:rPr>
          <w:sz w:val="20"/>
          <w:szCs w:val="20"/>
        </w:rPr>
        <w:t xml:space="preserve"> świetlicy realizują</w:t>
      </w:r>
      <w:r>
        <w:rPr>
          <w:sz w:val="20"/>
          <w:szCs w:val="20"/>
        </w:rPr>
        <w:t xml:space="preserve"> również</w:t>
      </w:r>
      <w:r w:rsidRPr="00EE5F47">
        <w:rPr>
          <w:sz w:val="20"/>
          <w:szCs w:val="20"/>
        </w:rPr>
        <w:t xml:space="preserve"> zastępstwa na zajęciach lekcyjnych w przypadku nieobecności nauczycieli uczących, sprawują opiekę nad uczniami podczas wyjść i wyjazdów szkolnych.</w:t>
      </w:r>
    </w:p>
    <w:sectPr w:rsidR="00242B3A" w:rsidRPr="00EE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DDA"/>
    <w:multiLevelType w:val="hybridMultilevel"/>
    <w:tmpl w:val="D5E2D190"/>
    <w:lvl w:ilvl="0" w:tplc="D10C578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19"/>
    <w:rsid w:val="00037810"/>
    <w:rsid w:val="000E473A"/>
    <w:rsid w:val="00242B3A"/>
    <w:rsid w:val="003C42BA"/>
    <w:rsid w:val="00582E37"/>
    <w:rsid w:val="006423A1"/>
    <w:rsid w:val="00791154"/>
    <w:rsid w:val="008F7D43"/>
    <w:rsid w:val="009F581A"/>
    <w:rsid w:val="00D80BB6"/>
    <w:rsid w:val="00DA7B26"/>
    <w:rsid w:val="00E7666F"/>
    <w:rsid w:val="00E90049"/>
    <w:rsid w:val="00EE5F47"/>
    <w:rsid w:val="00F5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DF0D"/>
  <w15:chartTrackingRefBased/>
  <w15:docId w15:val="{72F7CA2D-2F8E-4AA1-8B28-4CFA1CD4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96CB-6BE6-47C3-8335-42D7836C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Joanna Jaros</cp:lastModifiedBy>
  <cp:revision>2</cp:revision>
  <dcterms:created xsi:type="dcterms:W3CDTF">2017-09-03T21:10:00Z</dcterms:created>
  <dcterms:modified xsi:type="dcterms:W3CDTF">2017-09-03T21:10:00Z</dcterms:modified>
</cp:coreProperties>
</file>